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E164" w14:textId="77777777" w:rsidR="00453BAD" w:rsidRDefault="00453BAD"/>
    <w:p w14:paraId="41457CD7" w14:textId="77777777" w:rsidR="00940956" w:rsidRPr="00E77978" w:rsidRDefault="00940956" w:rsidP="00940956">
      <w:pPr>
        <w:rPr>
          <w:sz w:val="28"/>
          <w:szCs w:val="28"/>
        </w:rPr>
      </w:pPr>
      <w:r w:rsidRPr="00E77978">
        <w:rPr>
          <w:sz w:val="28"/>
          <w:szCs w:val="28"/>
        </w:rPr>
        <w:t>WISE VILLA WINERY</w:t>
      </w:r>
    </w:p>
    <w:p w14:paraId="21D310D6" w14:textId="190FD54E" w:rsidR="00940956" w:rsidRPr="00E77978" w:rsidRDefault="00C50934" w:rsidP="00940956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214A39">
        <w:rPr>
          <w:sz w:val="24"/>
          <w:szCs w:val="24"/>
        </w:rPr>
        <w:t>2</w:t>
      </w:r>
      <w:r w:rsidR="00940956" w:rsidRPr="00E77978">
        <w:rPr>
          <w:sz w:val="24"/>
          <w:szCs w:val="24"/>
        </w:rPr>
        <w:t xml:space="preserve"> TORRONTES</w:t>
      </w:r>
      <w:r w:rsidR="001E10C6" w:rsidRPr="00E77978">
        <w:rPr>
          <w:sz w:val="24"/>
          <w:szCs w:val="24"/>
        </w:rPr>
        <w:t xml:space="preserve"> </w:t>
      </w:r>
    </w:p>
    <w:p w14:paraId="711E5703" w14:textId="77777777" w:rsidR="00940956" w:rsidRDefault="00940956" w:rsidP="00940956">
      <w:r>
        <w:t xml:space="preserve">TASTING NOTES: </w:t>
      </w:r>
    </w:p>
    <w:p w14:paraId="233AC0AE" w14:textId="29062929" w:rsidR="00214A39" w:rsidRDefault="00214A39" w:rsidP="00940956">
      <w:r w:rsidRPr="00214A39">
        <w:t xml:space="preserve">The 2022 </w:t>
      </w:r>
      <w:proofErr w:type="spellStart"/>
      <w:r w:rsidRPr="00214A39">
        <w:t>Torrontes</w:t>
      </w:r>
      <w:proofErr w:type="spellEnd"/>
      <w:r w:rsidRPr="00214A39">
        <w:t xml:space="preserve"> exhibits aromas of citrus zest, tropical fruit and peach blossom, with a floral finish. Pairs best with fish and Asian cuisine</w:t>
      </w:r>
    </w:p>
    <w:p w14:paraId="0E08E5C6" w14:textId="246C8952" w:rsidR="00940956" w:rsidRDefault="00940956" w:rsidP="00940956">
      <w:r>
        <w:t xml:space="preserve">WINEMAKER’S NOTES: </w:t>
      </w:r>
    </w:p>
    <w:p w14:paraId="0663894B" w14:textId="1B68AD1E" w:rsidR="00940956" w:rsidRDefault="00940956" w:rsidP="00940956">
      <w:r>
        <w:t xml:space="preserve">Torrontes is a very interesting, rare grape type. A cross created by Argentinean Monks, crossing Muscat </w:t>
      </w:r>
      <w:proofErr w:type="spellStart"/>
      <w:r>
        <w:t>Canelli</w:t>
      </w:r>
      <w:proofErr w:type="spellEnd"/>
      <w:r>
        <w:t xml:space="preserve"> and Creola (a mission grape variety), it expresses a flavor profile only slightly reminiscent of its parent Muscat, and nothing of </w:t>
      </w:r>
      <w:proofErr w:type="spellStart"/>
      <w:r>
        <w:t>creola</w:t>
      </w:r>
      <w:proofErr w:type="spellEnd"/>
      <w:r>
        <w:t xml:space="preserve">. Our Torrontes has the bright crispness of a Sauvignon Blanc, the floral and tropical notes of Muscat, and the citrus notes characteristic of the best dry Rieslings. </w:t>
      </w:r>
    </w:p>
    <w:p w14:paraId="3396A3BD" w14:textId="5F098FED" w:rsidR="00940956" w:rsidRDefault="00940956" w:rsidP="00940956">
      <w:r>
        <w:t>When one tastes Argentinean Torrontes, you will often see alcohols in the 1</w:t>
      </w:r>
      <w:r w:rsidR="00CC6E05">
        <w:t>4</w:t>
      </w:r>
      <w:r>
        <w:t>-15% range, low acidity and noticeable residual sugar. This is because they ripen the grapes to high sugar levels in order to emphasize the sweet notes of tropical fruits and flowers</w:t>
      </w:r>
      <w:r w:rsidR="001E10C6">
        <w:t>, aiming for a style similar to off-dry Muscat wines</w:t>
      </w:r>
      <w:r>
        <w:t xml:space="preserve">. </w:t>
      </w:r>
      <w:r w:rsidR="00275575">
        <w:t xml:space="preserve"> </w:t>
      </w:r>
      <w:r w:rsidR="001E10C6">
        <w:t>At Wise Villa we</w:t>
      </w:r>
      <w:r>
        <w:t xml:space="preserve"> choose to balance </w:t>
      </w:r>
      <w:r w:rsidR="001E10C6">
        <w:t xml:space="preserve">Torrontes </w:t>
      </w:r>
      <w:r>
        <w:t>by picking at much lower sugar levels</w:t>
      </w:r>
      <w:r w:rsidR="001E10C6">
        <w:t xml:space="preserve">, </w:t>
      </w:r>
      <w:r>
        <w:t xml:space="preserve">achieving a flavor profile and alcohol levels more in line with sparkling winemaking. We then ferment the wine cold and slow in stainless steel, to keep it aromatic, crisp and fresh. </w:t>
      </w:r>
    </w:p>
    <w:p w14:paraId="5F7B1EDA" w14:textId="59833B94" w:rsidR="00CC6E05" w:rsidRDefault="00CC6E05" w:rsidP="00940956">
      <w:r>
        <w:t>202</w:t>
      </w:r>
      <w:r w:rsidR="00214A39">
        <w:t>2</w:t>
      </w:r>
      <w:r>
        <w:t xml:space="preserve"> started off warm with an early spring, followed by a long and hot summer. The weather cooled down in the last three weeks that the grapes were left on the vine.  Resulting in more fresh fruit &amp; acidity in the grapes, for a leaner &amp; more mineral-driven wine</w:t>
      </w:r>
    </w:p>
    <w:p w14:paraId="6B568A5E" w14:textId="19C6175E" w:rsidR="00940956" w:rsidRDefault="00BD55D4" w:rsidP="00940956">
      <w:r>
        <w:t>Winemaker: Steven Eriksen</w:t>
      </w:r>
    </w:p>
    <w:p w14:paraId="72071F8C" w14:textId="77777777" w:rsidR="00940956" w:rsidRDefault="00940956" w:rsidP="00940956">
      <w:r>
        <w:t xml:space="preserve">DETAILS: </w:t>
      </w:r>
    </w:p>
    <w:p w14:paraId="1652312D" w14:textId="77777777" w:rsidR="00940956" w:rsidRDefault="00940956" w:rsidP="00940956">
      <w:r>
        <w:t>Varietals | 100% Torrontes   Appellation | Alta Mesa, Lodi, CA</w:t>
      </w:r>
    </w:p>
    <w:p w14:paraId="6A3553CD" w14:textId="77777777" w:rsidR="00940956" w:rsidRDefault="00940956" w:rsidP="00940956">
      <w:r>
        <w:t xml:space="preserve">Exposure | Flat   Trellis | GDC   Soil | sandy loam         </w:t>
      </w:r>
    </w:p>
    <w:p w14:paraId="1ADCD21E" w14:textId="77777777" w:rsidR="00940956" w:rsidRDefault="00940956" w:rsidP="00940956">
      <w:r>
        <w:t>Climate | Continental, warm dry days and cool nights with 40F temperature shifts</w:t>
      </w:r>
    </w:p>
    <w:p w14:paraId="247578EE" w14:textId="2318FBD2" w:rsidR="00940956" w:rsidRDefault="00940956" w:rsidP="00940956">
      <w:r>
        <w:t>Picked (sugar level) | 2</w:t>
      </w:r>
      <w:r w:rsidR="00214A39">
        <w:t>1.5</w:t>
      </w:r>
      <w:r>
        <w:t xml:space="preserve"> Brix              Alcohol </w:t>
      </w:r>
      <w:r w:rsidR="00214A39">
        <w:t>12.2</w:t>
      </w:r>
      <w:r>
        <w:t xml:space="preserve">             </w:t>
      </w:r>
    </w:p>
    <w:p w14:paraId="49AD067F" w14:textId="1A853DAE" w:rsidR="00940956" w:rsidRDefault="00940956" w:rsidP="00940956">
      <w:r>
        <w:t xml:space="preserve">Destemming, Fermentation &amp; Pressing| Destemmed &amp; crushed, </w:t>
      </w:r>
      <w:proofErr w:type="gramStart"/>
      <w:r w:rsidR="00214A39">
        <w:t>24 hour</w:t>
      </w:r>
      <w:proofErr w:type="gramEnd"/>
      <w:r>
        <w:t xml:space="preserve"> cold soak with natural yeast present, pressed &amp; inoculated, 21 day fermentation at </w:t>
      </w:r>
      <w:r w:rsidR="00CC6E05">
        <w:t>55</w:t>
      </w:r>
      <w:r>
        <w:t xml:space="preserve"> degrees Fahrenheit.</w:t>
      </w:r>
    </w:p>
    <w:p w14:paraId="0DDF0D48" w14:textId="56F5848E" w:rsidR="00940956" w:rsidRDefault="00940956" w:rsidP="00940956">
      <w:r>
        <w:t xml:space="preserve">Acidity | </w:t>
      </w:r>
      <w:r w:rsidR="00684BC1">
        <w:t>6.</w:t>
      </w:r>
      <w:r w:rsidR="00214A39">
        <w:t>5</w:t>
      </w:r>
      <w:r>
        <w:t xml:space="preserve"> g/L total acidity &amp; 3.</w:t>
      </w:r>
      <w:r w:rsidR="00CC6E05">
        <w:t>5</w:t>
      </w:r>
      <w:r w:rsidR="00214A39">
        <w:t>4</w:t>
      </w:r>
      <w:r>
        <w:t xml:space="preserve"> pH</w:t>
      </w:r>
    </w:p>
    <w:p w14:paraId="410D4026" w14:textId="71B95165" w:rsidR="00940956" w:rsidRDefault="00940956" w:rsidP="00940956">
      <w:r>
        <w:t xml:space="preserve">Aging </w:t>
      </w:r>
      <w:r w:rsidR="00CC6E05">
        <w:t>| Aged</w:t>
      </w:r>
      <w:r>
        <w:t xml:space="preserve"> </w:t>
      </w:r>
      <w:r w:rsidR="00214A39">
        <w:t>5</w:t>
      </w:r>
      <w:r>
        <w:t xml:space="preserve"> months in stainless steel, filtered &amp; bottled </w:t>
      </w:r>
      <w:bookmarkStart w:id="0" w:name="_GoBack"/>
      <w:bookmarkEnd w:id="0"/>
    </w:p>
    <w:p w14:paraId="3462C61A" w14:textId="6DE867B0" w:rsidR="00940956" w:rsidRDefault="00940956">
      <w:r>
        <w:t>Final Production</w:t>
      </w:r>
      <w:r w:rsidR="00CC6E05">
        <w:t>|</w:t>
      </w:r>
      <w:r>
        <w:t xml:space="preserve"> </w:t>
      </w:r>
      <w:r w:rsidR="00214A39">
        <w:t xml:space="preserve">253 </w:t>
      </w:r>
      <w:r w:rsidR="00684BC1">
        <w:t xml:space="preserve">cases. </w:t>
      </w:r>
    </w:p>
    <w:sectPr w:rsidR="00940956" w:rsidSect="000D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56"/>
    <w:rsid w:val="00042BDD"/>
    <w:rsid w:val="000D2A9A"/>
    <w:rsid w:val="0011422E"/>
    <w:rsid w:val="001905D5"/>
    <w:rsid w:val="001E10C6"/>
    <w:rsid w:val="00214A39"/>
    <w:rsid w:val="00275575"/>
    <w:rsid w:val="00453BAD"/>
    <w:rsid w:val="0047432B"/>
    <w:rsid w:val="005F445C"/>
    <w:rsid w:val="00672DFA"/>
    <w:rsid w:val="00684BC1"/>
    <w:rsid w:val="00940956"/>
    <w:rsid w:val="0098488C"/>
    <w:rsid w:val="009C4526"/>
    <w:rsid w:val="00BD55D4"/>
    <w:rsid w:val="00C50934"/>
    <w:rsid w:val="00CC6E05"/>
    <w:rsid w:val="00E3260C"/>
    <w:rsid w:val="00E77978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A684"/>
  <w15:docId w15:val="{EF5C2BEB-C136-44B0-B2DB-BF2AED59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Luther</dc:creator>
  <cp:lastModifiedBy>Steven Eriksen</cp:lastModifiedBy>
  <cp:revision>2</cp:revision>
  <cp:lastPrinted>2019-01-31T17:59:00Z</cp:lastPrinted>
  <dcterms:created xsi:type="dcterms:W3CDTF">2023-03-09T17:57:00Z</dcterms:created>
  <dcterms:modified xsi:type="dcterms:W3CDTF">2023-03-09T17:57:00Z</dcterms:modified>
</cp:coreProperties>
</file>